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F7" w:rsidRPr="00354559" w:rsidRDefault="000C2EBE" w:rsidP="00541052">
      <w:pPr>
        <w:spacing w:after="0"/>
        <w:jc w:val="center"/>
        <w:rPr>
          <w:rFonts w:ascii="Microsoft New Tai Lue" w:hAnsi="Microsoft New Tai Lue" w:cs="Microsoft New Tai Lue"/>
          <w:b/>
          <w:bdr w:val="single" w:sz="4" w:space="0" w:color="auto" w:shadow="1"/>
        </w:rPr>
      </w:pPr>
      <w:r w:rsidRPr="00354559">
        <w:rPr>
          <w:rFonts w:ascii="Microsoft New Tai Lue" w:hAnsi="Microsoft New Tai Lue" w:cs="Microsoft New Tai Lue"/>
          <w:b/>
          <w:bdr w:val="single" w:sz="4" w:space="0" w:color="auto" w:shadow="1"/>
        </w:rPr>
        <w:t>Simonds High School Grade 9 Math</w:t>
      </w:r>
    </w:p>
    <w:p w:rsidR="002A11D7" w:rsidRPr="00354559" w:rsidRDefault="000C2EBE" w:rsidP="00541052">
      <w:pPr>
        <w:spacing w:after="0"/>
        <w:jc w:val="center"/>
        <w:rPr>
          <w:rFonts w:ascii="Microsoft New Tai Lue" w:hAnsi="Microsoft New Tai Lue" w:cs="Microsoft New Tai Lue"/>
          <w:b/>
          <w:bdr w:val="single" w:sz="4" w:space="0" w:color="auto" w:shadow="1"/>
        </w:rPr>
      </w:pPr>
      <w:r w:rsidRPr="00354559">
        <w:rPr>
          <w:rFonts w:ascii="Microsoft New Tai Lue" w:hAnsi="Microsoft New Tai Lue" w:cs="Microsoft New Tai Lue"/>
          <w:b/>
          <w:bdr w:val="single" w:sz="4" w:space="0" w:color="auto" w:shadow="1"/>
        </w:rPr>
        <w:t>Semester 2 Course Outline 201</w:t>
      </w:r>
      <w:r w:rsidR="000967E5">
        <w:rPr>
          <w:rFonts w:ascii="Microsoft New Tai Lue" w:hAnsi="Microsoft New Tai Lue" w:cs="Microsoft New Tai Lue"/>
          <w:b/>
          <w:bdr w:val="single" w:sz="4" w:space="0" w:color="auto" w:shadow="1"/>
        </w:rPr>
        <w:t>2</w:t>
      </w:r>
    </w:p>
    <w:p w:rsidR="00541052" w:rsidRPr="00354559" w:rsidRDefault="00541052" w:rsidP="00541052">
      <w:pPr>
        <w:spacing w:after="0"/>
        <w:jc w:val="center"/>
        <w:rPr>
          <w:rFonts w:ascii="Microsoft New Tai Lue" w:hAnsi="Microsoft New Tai Lue" w:cs="Microsoft New Tai Lue"/>
          <w:b/>
          <w:noProof/>
          <w:u w:val="single"/>
          <w:lang w:eastAsia="en-CA"/>
        </w:rPr>
      </w:pPr>
    </w:p>
    <w:p w:rsidR="000967E5" w:rsidRPr="000967E5" w:rsidRDefault="000967E5" w:rsidP="000967E5">
      <w:pPr>
        <w:spacing w:after="0"/>
        <w:rPr>
          <w:rFonts w:ascii="Perpetua" w:hAnsi="Perpetua"/>
          <w:b/>
          <w:sz w:val="24"/>
          <w:szCs w:val="24"/>
        </w:rPr>
      </w:pPr>
      <w:r w:rsidRPr="000967E5">
        <w:rPr>
          <w:rFonts w:ascii="Perpetua" w:hAnsi="Perpetua"/>
          <w:b/>
          <w:sz w:val="24"/>
          <w:szCs w:val="24"/>
          <w:bdr w:val="single" w:sz="4" w:space="0" w:color="auto" w:shadow="1"/>
        </w:rPr>
        <w:t>Materials needed:</w:t>
      </w:r>
      <w:r w:rsidRPr="000967E5">
        <w:rPr>
          <w:rFonts w:ascii="Perpetua" w:hAnsi="Perpetua"/>
          <w:b/>
          <w:sz w:val="24"/>
          <w:szCs w:val="24"/>
          <w:bdr w:val="single" w:sz="4" w:space="0" w:color="auto" w:shadow="1"/>
        </w:rPr>
        <w:tab/>
      </w:r>
      <w:r w:rsidRPr="000967E5">
        <w:rPr>
          <w:rFonts w:ascii="Perpetua" w:hAnsi="Perpetua"/>
          <w:b/>
          <w:sz w:val="24"/>
          <w:szCs w:val="24"/>
        </w:rPr>
        <w:tab/>
        <w:t>Binder- with loose leaf</w:t>
      </w:r>
    </w:p>
    <w:p w:rsidR="000967E5" w:rsidRPr="000967E5" w:rsidRDefault="000967E5" w:rsidP="000967E5">
      <w:pPr>
        <w:spacing w:after="0"/>
        <w:rPr>
          <w:rFonts w:ascii="Perpetua" w:hAnsi="Perpetua"/>
          <w:b/>
          <w:sz w:val="24"/>
          <w:szCs w:val="24"/>
        </w:rPr>
      </w:pPr>
      <w:r w:rsidRPr="000967E5">
        <w:rPr>
          <w:rFonts w:ascii="Perpetua" w:hAnsi="Perpetua"/>
          <w:b/>
          <w:sz w:val="24"/>
          <w:szCs w:val="24"/>
        </w:rPr>
        <w:tab/>
      </w:r>
      <w:r w:rsidRPr="000967E5">
        <w:rPr>
          <w:rFonts w:ascii="Perpetua" w:hAnsi="Perpetua"/>
          <w:b/>
          <w:sz w:val="24"/>
          <w:szCs w:val="24"/>
        </w:rPr>
        <w:tab/>
      </w:r>
      <w:r w:rsidRPr="000967E5">
        <w:rPr>
          <w:rFonts w:ascii="Perpetua" w:hAnsi="Perpetua"/>
          <w:b/>
          <w:sz w:val="24"/>
          <w:szCs w:val="24"/>
        </w:rPr>
        <w:tab/>
      </w:r>
      <w:r w:rsidRPr="000967E5">
        <w:rPr>
          <w:rFonts w:ascii="Perpetua" w:hAnsi="Perpetua"/>
          <w:b/>
          <w:sz w:val="24"/>
          <w:szCs w:val="24"/>
        </w:rPr>
        <w:tab/>
        <w:t>Scientific calculator (mandatory)</w:t>
      </w:r>
    </w:p>
    <w:p w:rsidR="000967E5" w:rsidRDefault="000967E5" w:rsidP="000967E5">
      <w:pPr>
        <w:spacing w:after="0"/>
        <w:rPr>
          <w:rFonts w:ascii="Perpetua" w:hAnsi="Perpetua"/>
          <w:b/>
          <w:sz w:val="24"/>
          <w:szCs w:val="24"/>
        </w:rPr>
      </w:pPr>
      <w:r>
        <w:rPr>
          <w:rFonts w:ascii="Perpetua" w:hAnsi="Perpetua"/>
          <w:b/>
          <w:sz w:val="24"/>
          <w:szCs w:val="24"/>
        </w:rPr>
        <w:tab/>
      </w:r>
      <w:r>
        <w:rPr>
          <w:rFonts w:ascii="Perpetua" w:hAnsi="Perpetua"/>
          <w:b/>
          <w:sz w:val="24"/>
          <w:szCs w:val="24"/>
        </w:rPr>
        <w:tab/>
      </w:r>
      <w:r>
        <w:rPr>
          <w:rFonts w:ascii="Perpetua" w:hAnsi="Perpetua"/>
          <w:b/>
          <w:sz w:val="24"/>
          <w:szCs w:val="24"/>
        </w:rPr>
        <w:tab/>
      </w:r>
      <w:r>
        <w:rPr>
          <w:rFonts w:ascii="Perpetua" w:hAnsi="Perpetua"/>
          <w:b/>
          <w:sz w:val="24"/>
          <w:szCs w:val="24"/>
        </w:rPr>
        <w:tab/>
        <w:t>Ruler</w:t>
      </w:r>
    </w:p>
    <w:p w:rsidR="000967E5" w:rsidRPr="000967E5" w:rsidRDefault="000967E5" w:rsidP="000967E5">
      <w:pPr>
        <w:spacing w:after="0"/>
        <w:ind w:left="2160" w:firstLine="720"/>
        <w:rPr>
          <w:rFonts w:ascii="Perpetua" w:hAnsi="Perpetua"/>
          <w:b/>
          <w:sz w:val="24"/>
          <w:szCs w:val="24"/>
        </w:rPr>
      </w:pPr>
      <w:r w:rsidRPr="000967E5">
        <w:rPr>
          <w:rFonts w:ascii="Perpetua" w:hAnsi="Perpetua"/>
          <w:b/>
          <w:sz w:val="24"/>
          <w:szCs w:val="24"/>
        </w:rPr>
        <w:t>Graph paper</w:t>
      </w:r>
    </w:p>
    <w:p w:rsidR="00541052" w:rsidRPr="00354559" w:rsidRDefault="00541052" w:rsidP="000967E5">
      <w:pPr>
        <w:spacing w:after="0"/>
        <w:rPr>
          <w:rFonts w:ascii="Microsoft New Tai Lue" w:hAnsi="Microsoft New Tai Lue" w:cs="Microsoft New Tai Lue"/>
          <w:b/>
          <w:bdr w:val="single" w:sz="4" w:space="0" w:color="auto" w:shadow="1"/>
        </w:rPr>
      </w:pPr>
    </w:p>
    <w:p w:rsidR="000C2EBE" w:rsidRDefault="000C2EBE" w:rsidP="000967E5">
      <w:p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  <w:r w:rsidRPr="00354559">
        <w:rPr>
          <w:rFonts w:ascii="Microsoft New Tai Lue" w:hAnsi="Microsoft New Tai Lue" w:cs="Microsoft New Tai Lue"/>
          <w:b/>
          <w:sz w:val="20"/>
          <w:szCs w:val="20"/>
          <w:u w:val="single"/>
        </w:rPr>
        <w:t>Patterns and Relations (PR)</w:t>
      </w:r>
    </w:p>
    <w:p w:rsidR="000967E5" w:rsidRPr="000967E5" w:rsidRDefault="000967E5" w:rsidP="000967E5">
      <w:pPr>
        <w:pStyle w:val="ListParagraph"/>
        <w:numPr>
          <w:ilvl w:val="0"/>
          <w:numId w:val="6"/>
        </w:num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  <w:r>
        <w:rPr>
          <w:rFonts w:ascii="Microsoft New Tai Lue" w:hAnsi="Microsoft New Tai Lue" w:cs="Microsoft New Tai Lue"/>
          <w:b/>
          <w:sz w:val="20"/>
          <w:szCs w:val="20"/>
        </w:rPr>
        <w:t>Linear Equations</w:t>
      </w:r>
    </w:p>
    <w:p w:rsidR="000967E5" w:rsidRPr="000967E5" w:rsidRDefault="000967E5" w:rsidP="000967E5">
      <w:pPr>
        <w:pStyle w:val="ListParagraph"/>
        <w:numPr>
          <w:ilvl w:val="0"/>
          <w:numId w:val="6"/>
        </w:num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  <w:r>
        <w:rPr>
          <w:rFonts w:ascii="Microsoft New Tai Lue" w:hAnsi="Microsoft New Tai Lue" w:cs="Microsoft New Tai Lue"/>
          <w:b/>
          <w:sz w:val="20"/>
          <w:szCs w:val="20"/>
        </w:rPr>
        <w:t>Linear Inequalities</w:t>
      </w:r>
    </w:p>
    <w:p w:rsidR="000967E5" w:rsidRPr="000967E5" w:rsidRDefault="000967E5" w:rsidP="000967E5">
      <w:pPr>
        <w:pStyle w:val="ListParagraph"/>
        <w:numPr>
          <w:ilvl w:val="0"/>
          <w:numId w:val="6"/>
        </w:num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  <w:r>
        <w:rPr>
          <w:rFonts w:ascii="Microsoft New Tai Lue" w:hAnsi="Microsoft New Tai Lue" w:cs="Microsoft New Tai Lue"/>
          <w:b/>
          <w:sz w:val="20"/>
          <w:szCs w:val="20"/>
        </w:rPr>
        <w:t>Linear Relations</w:t>
      </w:r>
    </w:p>
    <w:p w:rsidR="00541052" w:rsidRPr="00354559" w:rsidRDefault="00541052" w:rsidP="000C2EBE">
      <w:p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</w:p>
    <w:p w:rsidR="000C2EBE" w:rsidRPr="00354559" w:rsidRDefault="000C2EBE" w:rsidP="000C2EBE">
      <w:p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  <w:r w:rsidRPr="00354559">
        <w:rPr>
          <w:rFonts w:ascii="Microsoft New Tai Lue" w:hAnsi="Microsoft New Tai Lue" w:cs="Microsoft New Tai Lue"/>
          <w:b/>
          <w:sz w:val="20"/>
          <w:szCs w:val="20"/>
          <w:u w:val="single"/>
        </w:rPr>
        <w:t>Shape and Space (SS)</w:t>
      </w:r>
    </w:p>
    <w:p w:rsidR="000C2EBE" w:rsidRDefault="000C2EBE" w:rsidP="000967E5">
      <w:pPr>
        <w:pStyle w:val="ListParagraph"/>
        <w:numPr>
          <w:ilvl w:val="0"/>
          <w:numId w:val="2"/>
        </w:num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  <w:r w:rsidRPr="00354559">
        <w:rPr>
          <w:rFonts w:ascii="Microsoft New Tai Lue" w:hAnsi="Microsoft New Tai Lue" w:cs="Microsoft New Tai Lue"/>
          <w:b/>
          <w:sz w:val="20"/>
          <w:szCs w:val="20"/>
        </w:rPr>
        <w:t>Circle Geometry</w:t>
      </w:r>
    </w:p>
    <w:p w:rsidR="000967E5" w:rsidRPr="000967E5" w:rsidRDefault="000967E5" w:rsidP="000967E5">
      <w:pPr>
        <w:pStyle w:val="ListParagraph"/>
        <w:numPr>
          <w:ilvl w:val="0"/>
          <w:numId w:val="2"/>
        </w:num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  <w:r>
        <w:rPr>
          <w:rFonts w:ascii="Microsoft New Tai Lue" w:hAnsi="Microsoft New Tai Lue" w:cs="Microsoft New Tai Lue"/>
          <w:b/>
          <w:sz w:val="20"/>
          <w:szCs w:val="20"/>
        </w:rPr>
        <w:t xml:space="preserve">Similarity </w:t>
      </w:r>
    </w:p>
    <w:p w:rsidR="000967E5" w:rsidRDefault="000C2EBE" w:rsidP="000C2EBE">
      <w:pPr>
        <w:pStyle w:val="ListParagraph"/>
        <w:numPr>
          <w:ilvl w:val="0"/>
          <w:numId w:val="2"/>
        </w:num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  <w:r w:rsidRPr="000967E5">
        <w:rPr>
          <w:rFonts w:ascii="Microsoft New Tai Lue" w:hAnsi="Microsoft New Tai Lue" w:cs="Microsoft New Tai Lue"/>
          <w:b/>
          <w:sz w:val="20"/>
          <w:szCs w:val="20"/>
        </w:rPr>
        <w:t xml:space="preserve">Scale Diagrams of 2D images </w:t>
      </w:r>
    </w:p>
    <w:p w:rsidR="00541052" w:rsidRPr="000967E5" w:rsidRDefault="000C2EBE" w:rsidP="002A11D7">
      <w:pPr>
        <w:pStyle w:val="ListParagraph"/>
        <w:numPr>
          <w:ilvl w:val="0"/>
          <w:numId w:val="2"/>
        </w:num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  <w:r w:rsidRPr="000967E5">
        <w:rPr>
          <w:rFonts w:ascii="Microsoft New Tai Lue" w:hAnsi="Microsoft New Tai Lue" w:cs="Microsoft New Tai Lue"/>
          <w:b/>
          <w:sz w:val="20"/>
          <w:szCs w:val="20"/>
        </w:rPr>
        <w:t xml:space="preserve">Transformations </w:t>
      </w:r>
    </w:p>
    <w:p w:rsidR="000967E5" w:rsidRPr="000967E5" w:rsidRDefault="000967E5" w:rsidP="000967E5">
      <w:pPr>
        <w:pStyle w:val="ListParagraph"/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</w:p>
    <w:p w:rsidR="002A11D7" w:rsidRPr="00354559" w:rsidRDefault="002A11D7" w:rsidP="002A11D7">
      <w:pPr>
        <w:spacing w:after="0"/>
        <w:rPr>
          <w:rFonts w:ascii="Microsoft New Tai Lue" w:hAnsi="Microsoft New Tai Lue" w:cs="Microsoft New Tai Lue"/>
          <w:b/>
          <w:sz w:val="20"/>
          <w:szCs w:val="20"/>
          <w:u w:val="single"/>
        </w:rPr>
      </w:pPr>
      <w:r w:rsidRPr="00354559">
        <w:rPr>
          <w:rFonts w:ascii="Microsoft New Tai Lue" w:hAnsi="Microsoft New Tai Lue" w:cs="Microsoft New Tai Lue"/>
          <w:b/>
          <w:sz w:val="20"/>
          <w:szCs w:val="20"/>
          <w:u w:val="single"/>
        </w:rPr>
        <w:t>Statistics and Probability (SP)</w:t>
      </w:r>
    </w:p>
    <w:p w:rsidR="002A11D7" w:rsidRPr="00354559" w:rsidRDefault="002A11D7" w:rsidP="002A11D7">
      <w:pPr>
        <w:pStyle w:val="ListParagraph"/>
        <w:numPr>
          <w:ilvl w:val="0"/>
          <w:numId w:val="3"/>
        </w:num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  <w:r w:rsidRPr="00354559">
        <w:rPr>
          <w:rFonts w:ascii="Microsoft New Tai Lue" w:hAnsi="Microsoft New Tai Lue" w:cs="Microsoft New Tai Lue"/>
          <w:b/>
          <w:sz w:val="20"/>
          <w:szCs w:val="20"/>
        </w:rPr>
        <w:t>Collect, display, and analyze data</w:t>
      </w:r>
    </w:p>
    <w:p w:rsidR="002A11D7" w:rsidRPr="00354559" w:rsidRDefault="000967E5" w:rsidP="002A11D7">
      <w:pPr>
        <w:pStyle w:val="ListParagraph"/>
        <w:numPr>
          <w:ilvl w:val="0"/>
          <w:numId w:val="3"/>
        </w:num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  <w:r>
        <w:rPr>
          <w:rFonts w:ascii="Microsoft New Tai Lue" w:hAnsi="Microsoft New Tai Lue" w:cs="Microsoft New Tai Lue"/>
          <w:b/>
          <w:sz w:val="20"/>
          <w:szCs w:val="20"/>
        </w:rPr>
        <w:t>Effects of bias in Data</w:t>
      </w:r>
    </w:p>
    <w:p w:rsidR="002A11D7" w:rsidRPr="00354559" w:rsidRDefault="000967E5" w:rsidP="002A11D7">
      <w:pPr>
        <w:pStyle w:val="ListParagraph"/>
        <w:numPr>
          <w:ilvl w:val="0"/>
          <w:numId w:val="3"/>
        </w:num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  <w:r>
        <w:rPr>
          <w:rFonts w:ascii="Microsoft New Tai Lue" w:hAnsi="Microsoft New Tai Lue" w:cs="Microsoft New Tai Lue"/>
          <w:b/>
          <w:sz w:val="20"/>
          <w:szCs w:val="20"/>
        </w:rPr>
        <w:t>Probability in society</w:t>
      </w:r>
    </w:p>
    <w:p w:rsidR="006B397D" w:rsidRPr="00354559" w:rsidRDefault="006B397D" w:rsidP="006B397D">
      <w:pPr>
        <w:spacing w:after="0"/>
        <w:rPr>
          <w:rFonts w:ascii="Microsoft New Tai Lue" w:hAnsi="Microsoft New Tai Lue" w:cs="Microsoft New Tai Lue"/>
          <w:b/>
        </w:rPr>
      </w:pPr>
    </w:p>
    <w:p w:rsidR="006B397D" w:rsidRPr="00354559" w:rsidRDefault="006B397D" w:rsidP="006B397D">
      <w:pPr>
        <w:spacing w:after="0"/>
        <w:jc w:val="center"/>
        <w:rPr>
          <w:rFonts w:ascii="Microsoft New Tai Lue" w:hAnsi="Microsoft New Tai Lue" w:cs="Microsoft New Tai Lue"/>
          <w:b/>
          <w:bdr w:val="single" w:sz="4" w:space="0" w:color="auto" w:shadow="1"/>
        </w:rPr>
      </w:pPr>
      <w:r w:rsidRPr="00354559">
        <w:rPr>
          <w:rFonts w:ascii="Microsoft New Tai Lue" w:hAnsi="Microsoft New Tai Lue" w:cs="Microsoft New Tai Lue"/>
          <w:b/>
          <w:bdr w:val="single" w:sz="4" w:space="0" w:color="auto" w:shadow="1"/>
        </w:rPr>
        <w:t>Evaluation Breakdown</w:t>
      </w:r>
    </w:p>
    <w:p w:rsidR="006B397D" w:rsidRPr="00354559" w:rsidRDefault="006B397D" w:rsidP="006B397D">
      <w:pPr>
        <w:spacing w:after="0"/>
        <w:rPr>
          <w:rFonts w:ascii="Microsoft New Tai Lue" w:hAnsi="Microsoft New Tai Lue" w:cs="Microsoft New Tai Lue"/>
          <w:b/>
        </w:rPr>
      </w:pPr>
      <w:r w:rsidRPr="00354559">
        <w:rPr>
          <w:rFonts w:ascii="Microsoft New Tai Lue" w:hAnsi="Microsoft New Tai Lue" w:cs="Microsoft New Tai Lue"/>
          <w:b/>
        </w:rPr>
        <w:t>Exam</w:t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="000967E5">
        <w:rPr>
          <w:rFonts w:ascii="Microsoft New Tai Lue" w:hAnsi="Microsoft New Tai Lue" w:cs="Microsoft New Tai Lue"/>
          <w:b/>
        </w:rPr>
        <w:tab/>
      </w:r>
      <w:r w:rsidR="000967E5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>30%</w:t>
      </w:r>
    </w:p>
    <w:p w:rsidR="006B397D" w:rsidRPr="00354559" w:rsidRDefault="006B397D" w:rsidP="006B397D">
      <w:pPr>
        <w:spacing w:after="0"/>
        <w:rPr>
          <w:rFonts w:ascii="Microsoft New Tai Lue" w:hAnsi="Microsoft New Tai Lue" w:cs="Microsoft New Tai Lue"/>
          <w:b/>
        </w:rPr>
      </w:pPr>
      <w:r w:rsidRPr="00354559">
        <w:rPr>
          <w:rFonts w:ascii="Microsoft New Tai Lue" w:hAnsi="Microsoft New Tai Lue" w:cs="Microsoft New Tai Lue"/>
          <w:b/>
        </w:rPr>
        <w:t>Tests</w:t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="000967E5">
        <w:rPr>
          <w:rFonts w:ascii="Microsoft New Tai Lue" w:hAnsi="Microsoft New Tai Lue" w:cs="Microsoft New Tai Lue"/>
          <w:b/>
        </w:rPr>
        <w:tab/>
      </w:r>
      <w:r w:rsidR="000967E5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>30%</w:t>
      </w:r>
    </w:p>
    <w:p w:rsidR="006B397D" w:rsidRPr="00354559" w:rsidRDefault="006B397D" w:rsidP="006B397D">
      <w:pPr>
        <w:spacing w:after="0"/>
        <w:rPr>
          <w:rFonts w:ascii="Microsoft New Tai Lue" w:hAnsi="Microsoft New Tai Lue" w:cs="Microsoft New Tai Lue"/>
          <w:b/>
        </w:rPr>
      </w:pPr>
      <w:r w:rsidRPr="00354559">
        <w:rPr>
          <w:rFonts w:ascii="Microsoft New Tai Lue" w:hAnsi="Microsoft New Tai Lue" w:cs="Microsoft New Tai Lue"/>
          <w:b/>
        </w:rPr>
        <w:t>Quizzes/Assignments/</w:t>
      </w:r>
      <w:r w:rsidR="000967E5" w:rsidRPr="000967E5">
        <w:rPr>
          <w:rFonts w:ascii="Microsoft New Tai Lue" w:hAnsi="Microsoft New Tai Lue" w:cs="Microsoft New Tai Lue"/>
          <w:b/>
        </w:rPr>
        <w:t xml:space="preserve"> </w:t>
      </w:r>
      <w:r w:rsidR="000967E5" w:rsidRPr="00354559">
        <w:rPr>
          <w:rFonts w:ascii="Microsoft New Tai Lue" w:hAnsi="Microsoft New Tai Lue" w:cs="Microsoft New Tai Lue"/>
          <w:b/>
        </w:rPr>
        <w:t>Classwork/Homework</w:t>
      </w:r>
      <w:r w:rsidRPr="00354559">
        <w:rPr>
          <w:rFonts w:ascii="Microsoft New Tai Lue" w:hAnsi="Microsoft New Tai Lue" w:cs="Microsoft New Tai Lue"/>
          <w:b/>
        </w:rPr>
        <w:tab/>
      </w:r>
      <w:r w:rsidRPr="00354559">
        <w:rPr>
          <w:rFonts w:ascii="Microsoft New Tai Lue" w:hAnsi="Microsoft New Tai Lue" w:cs="Microsoft New Tai Lue"/>
          <w:b/>
        </w:rPr>
        <w:tab/>
      </w:r>
      <w:r w:rsidR="000967E5">
        <w:rPr>
          <w:rFonts w:ascii="Microsoft New Tai Lue" w:hAnsi="Microsoft New Tai Lue" w:cs="Microsoft New Tai Lue"/>
          <w:b/>
        </w:rPr>
        <w:t>40</w:t>
      </w:r>
      <w:r w:rsidRPr="00354559">
        <w:rPr>
          <w:rFonts w:ascii="Microsoft New Tai Lue" w:hAnsi="Microsoft New Tai Lue" w:cs="Microsoft New Tai Lue"/>
          <w:b/>
        </w:rPr>
        <w:t>%</w:t>
      </w:r>
    </w:p>
    <w:p w:rsidR="000967E5" w:rsidRDefault="000967E5" w:rsidP="006B397D">
      <w:pPr>
        <w:spacing w:after="0"/>
        <w:rPr>
          <w:rFonts w:ascii="Microsoft New Tai Lue" w:hAnsi="Microsoft New Tai Lue" w:cs="Microsoft New Tai Lue"/>
          <w:b/>
          <w:sz w:val="20"/>
          <w:szCs w:val="20"/>
          <w:bdr w:val="single" w:sz="4" w:space="0" w:color="auto" w:shadow="1"/>
        </w:rPr>
      </w:pPr>
    </w:p>
    <w:p w:rsidR="006B397D" w:rsidRPr="00354559" w:rsidRDefault="006B397D" w:rsidP="006B397D">
      <w:pPr>
        <w:spacing w:after="0"/>
        <w:rPr>
          <w:rFonts w:ascii="Microsoft New Tai Lue" w:hAnsi="Microsoft New Tai Lue" w:cs="Microsoft New Tai Lue"/>
          <w:b/>
          <w:sz w:val="20"/>
          <w:szCs w:val="20"/>
          <w:bdr w:val="single" w:sz="4" w:space="0" w:color="auto" w:shadow="1"/>
        </w:rPr>
      </w:pPr>
      <w:r w:rsidRPr="00354559">
        <w:rPr>
          <w:rFonts w:ascii="Microsoft New Tai Lue" w:hAnsi="Microsoft New Tai Lue" w:cs="Microsoft New Tai Lue"/>
          <w:b/>
          <w:sz w:val="20"/>
          <w:szCs w:val="20"/>
          <w:bdr w:val="single" w:sz="4" w:space="0" w:color="auto" w:shadow="1"/>
        </w:rPr>
        <w:t xml:space="preserve">Semester 1 will be worth 50% of your year end mark and Semester 2 will be worth 50% </w:t>
      </w:r>
      <w:proofErr w:type="gramStart"/>
      <w:r w:rsidRPr="00354559">
        <w:rPr>
          <w:rFonts w:ascii="Microsoft New Tai Lue" w:hAnsi="Microsoft New Tai Lue" w:cs="Microsoft New Tai Lue"/>
          <w:b/>
          <w:sz w:val="20"/>
          <w:szCs w:val="20"/>
          <w:bdr w:val="single" w:sz="4" w:space="0" w:color="auto" w:shadow="1"/>
        </w:rPr>
        <w:t>of  your</w:t>
      </w:r>
      <w:proofErr w:type="gramEnd"/>
      <w:r w:rsidRPr="00354559">
        <w:rPr>
          <w:rFonts w:ascii="Microsoft New Tai Lue" w:hAnsi="Microsoft New Tai Lue" w:cs="Microsoft New Tai Lue"/>
          <w:b/>
          <w:sz w:val="20"/>
          <w:szCs w:val="20"/>
          <w:bdr w:val="single" w:sz="4" w:space="0" w:color="auto" w:shadow="1"/>
        </w:rPr>
        <w:t xml:space="preserve"> year end mark.</w:t>
      </w:r>
    </w:p>
    <w:p w:rsidR="00354559" w:rsidRDefault="00354559" w:rsidP="006B397D">
      <w:p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</w:p>
    <w:p w:rsidR="000967E5" w:rsidRPr="000967E5" w:rsidRDefault="000967E5" w:rsidP="000967E5">
      <w:pPr>
        <w:rPr>
          <w:rFonts w:ascii="Perpetua" w:hAnsi="Perpetua"/>
          <w:b/>
          <w:bdr w:val="single" w:sz="4" w:space="0" w:color="auto" w:shadow="1"/>
        </w:rPr>
      </w:pPr>
      <w:r w:rsidRPr="000967E5">
        <w:rPr>
          <w:rFonts w:ascii="Perpetua" w:hAnsi="Perpetua"/>
          <w:b/>
          <w:bdr w:val="single" w:sz="4" w:space="0" w:color="auto" w:shadow="1"/>
        </w:rPr>
        <w:t>Math Help</w:t>
      </w:r>
      <w:r>
        <w:rPr>
          <w:rFonts w:ascii="Perpetua" w:hAnsi="Perpetua"/>
          <w:b/>
          <w:bdr w:val="single" w:sz="4" w:space="0" w:color="auto" w:shadow="1"/>
        </w:rPr>
        <w:t>:</w:t>
      </w:r>
    </w:p>
    <w:p w:rsidR="000967E5" w:rsidRPr="000967E5" w:rsidRDefault="000967E5" w:rsidP="000967E5">
      <w:pPr>
        <w:numPr>
          <w:ilvl w:val="0"/>
          <w:numId w:val="7"/>
        </w:numPr>
        <w:spacing w:after="0" w:line="240" w:lineRule="auto"/>
        <w:rPr>
          <w:rFonts w:ascii="Perpetua" w:hAnsi="Perpetua"/>
          <w:b/>
          <w:sz w:val="24"/>
          <w:szCs w:val="24"/>
          <w:u w:val="single"/>
        </w:rPr>
      </w:pPr>
      <w:r w:rsidRPr="000967E5">
        <w:rPr>
          <w:rFonts w:ascii="Perpetua" w:hAnsi="Perpetua"/>
          <w:b/>
          <w:sz w:val="24"/>
          <w:szCs w:val="24"/>
        </w:rPr>
        <w:t xml:space="preserve">Math help will be offered every </w:t>
      </w:r>
      <w:r w:rsidRPr="000967E5">
        <w:rPr>
          <w:rFonts w:ascii="Perpetua" w:hAnsi="Perpetua"/>
          <w:b/>
          <w:sz w:val="24"/>
          <w:szCs w:val="24"/>
          <w:u w:val="single"/>
        </w:rPr>
        <w:t>Wednesday at Lunch from 12:50 – 1:20</w:t>
      </w:r>
      <w:r>
        <w:rPr>
          <w:rFonts w:ascii="Perpetua" w:hAnsi="Perpetua"/>
          <w:b/>
          <w:sz w:val="24"/>
          <w:szCs w:val="24"/>
          <w:u w:val="single"/>
        </w:rPr>
        <w:t xml:space="preserve"> in B216 </w:t>
      </w:r>
      <w:bookmarkStart w:id="0" w:name="_GoBack"/>
      <w:bookmarkEnd w:id="0"/>
      <w:r w:rsidRPr="000967E5">
        <w:rPr>
          <w:rFonts w:ascii="Perpetua" w:hAnsi="Perpetua"/>
          <w:b/>
          <w:sz w:val="24"/>
          <w:szCs w:val="24"/>
          <w:u w:val="single"/>
        </w:rPr>
        <w:t xml:space="preserve"> (Mrs. Smith’s Math Class)</w:t>
      </w:r>
    </w:p>
    <w:p w:rsidR="000967E5" w:rsidRPr="000967E5" w:rsidRDefault="000967E5" w:rsidP="000967E5">
      <w:pPr>
        <w:numPr>
          <w:ilvl w:val="0"/>
          <w:numId w:val="7"/>
        </w:numPr>
        <w:spacing w:after="0" w:line="240" w:lineRule="auto"/>
        <w:rPr>
          <w:rFonts w:ascii="Perpetua" w:hAnsi="Perpetua"/>
          <w:b/>
          <w:sz w:val="24"/>
          <w:szCs w:val="24"/>
        </w:rPr>
      </w:pPr>
      <w:r w:rsidRPr="000967E5">
        <w:rPr>
          <w:rFonts w:ascii="Perpetua" w:hAnsi="Perpetua"/>
          <w:b/>
          <w:sz w:val="24"/>
          <w:szCs w:val="24"/>
        </w:rPr>
        <w:t>Extra Math Help is ALWAYS available; just see Mrs. Smith whenever you would like to schedule extra math help (if not in classroom, please knock on staffroom door).</w:t>
      </w:r>
    </w:p>
    <w:p w:rsidR="000967E5" w:rsidRPr="000967E5" w:rsidRDefault="000967E5" w:rsidP="000967E5">
      <w:pPr>
        <w:numPr>
          <w:ilvl w:val="0"/>
          <w:numId w:val="7"/>
        </w:numPr>
        <w:spacing w:after="0" w:line="240" w:lineRule="auto"/>
        <w:rPr>
          <w:rFonts w:ascii="Perpetua" w:hAnsi="Perpetua"/>
          <w:b/>
          <w:sz w:val="24"/>
          <w:szCs w:val="24"/>
        </w:rPr>
      </w:pPr>
      <w:r w:rsidRPr="000967E5">
        <w:rPr>
          <w:rFonts w:ascii="Perpetua" w:hAnsi="Perpetua"/>
          <w:b/>
          <w:sz w:val="24"/>
          <w:szCs w:val="24"/>
        </w:rPr>
        <w:t xml:space="preserve">Exam Review will be offered the week prior to exam week.  Exam review will run EVERYDAY at lunch from </w:t>
      </w:r>
      <w:r w:rsidRPr="000967E5">
        <w:rPr>
          <w:rFonts w:ascii="Perpetua" w:hAnsi="Perpetua"/>
          <w:b/>
          <w:sz w:val="24"/>
          <w:szCs w:val="24"/>
          <w:u w:val="single"/>
        </w:rPr>
        <w:t>12:50 – 1:20.</w:t>
      </w:r>
    </w:p>
    <w:p w:rsidR="000967E5" w:rsidRPr="00354559" w:rsidRDefault="000967E5" w:rsidP="006B397D">
      <w:p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</w:p>
    <w:p w:rsidR="002A11D7" w:rsidRPr="00354559" w:rsidRDefault="00A621D4" w:rsidP="002A11D7">
      <w:pPr>
        <w:spacing w:after="0"/>
        <w:rPr>
          <w:rFonts w:ascii="Microsoft New Tai Lue" w:hAnsi="Microsoft New Tai Lue" w:cs="Microsoft New Tai Lue"/>
          <w:b/>
          <w:sz w:val="20"/>
          <w:szCs w:val="20"/>
        </w:rPr>
      </w:pPr>
      <w:r w:rsidRPr="00354559">
        <w:rPr>
          <w:rFonts w:ascii="Microsoft New Tai Lue" w:hAnsi="Microsoft New Tai Lue" w:cs="Microsoft New Tai Lue"/>
          <w:b/>
          <w:sz w:val="20"/>
          <w:szCs w:val="20"/>
        </w:rPr>
        <w:t xml:space="preserve">If you have any questions or concerns, feel free to contact me at 658-2456 or </w:t>
      </w:r>
      <w:hyperlink r:id="rId8" w:history="1">
        <w:r w:rsidR="00541052" w:rsidRPr="00354559">
          <w:rPr>
            <w:rStyle w:val="Hyperlink"/>
            <w:rFonts w:ascii="Microsoft New Tai Lue" w:hAnsi="Microsoft New Tai Lue" w:cs="Microsoft New Tai Lue"/>
            <w:b/>
            <w:sz w:val="20"/>
            <w:szCs w:val="20"/>
          </w:rPr>
          <w:t>Jacklyn.Smith@nbed.nb.ca</w:t>
        </w:r>
      </w:hyperlink>
    </w:p>
    <w:p w:rsidR="00A621D4" w:rsidRDefault="00A621D4" w:rsidP="002A11D7">
      <w:pPr>
        <w:spacing w:after="0"/>
        <w:rPr>
          <w:rFonts w:ascii="Constantia" w:hAnsi="Constantia"/>
          <w:b/>
        </w:rPr>
      </w:pPr>
    </w:p>
    <w:p w:rsidR="002A11D7" w:rsidRDefault="002A11D7" w:rsidP="002A11D7">
      <w:pPr>
        <w:spacing w:after="0"/>
        <w:rPr>
          <w:rFonts w:ascii="Constantia" w:hAnsi="Constantia"/>
          <w:b/>
        </w:rPr>
      </w:pPr>
    </w:p>
    <w:p w:rsidR="002A11D7" w:rsidRPr="002A11D7" w:rsidRDefault="002A11D7" w:rsidP="002A11D7">
      <w:pPr>
        <w:spacing w:after="0"/>
        <w:rPr>
          <w:rFonts w:ascii="Constantia" w:hAnsi="Constantia"/>
          <w:b/>
        </w:rPr>
      </w:pPr>
    </w:p>
    <w:sectPr w:rsidR="002A11D7" w:rsidRPr="002A11D7" w:rsidSect="000C2E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52" w:rsidRDefault="00541052" w:rsidP="00541052">
      <w:pPr>
        <w:spacing w:after="0" w:line="240" w:lineRule="auto"/>
      </w:pPr>
      <w:r>
        <w:separator/>
      </w:r>
    </w:p>
  </w:endnote>
  <w:endnote w:type="continuationSeparator" w:id="0">
    <w:p w:rsidR="00541052" w:rsidRDefault="00541052" w:rsidP="00541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52" w:rsidRDefault="005410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52" w:rsidRDefault="005410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52" w:rsidRDefault="005410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52" w:rsidRDefault="00541052" w:rsidP="00541052">
      <w:pPr>
        <w:spacing w:after="0" w:line="240" w:lineRule="auto"/>
      </w:pPr>
      <w:r>
        <w:separator/>
      </w:r>
    </w:p>
  </w:footnote>
  <w:footnote w:type="continuationSeparator" w:id="0">
    <w:p w:rsidR="00541052" w:rsidRDefault="00541052" w:rsidP="00541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52" w:rsidRDefault="000967E5">
    <w:pPr>
      <w:pStyle w:val="Header"/>
    </w:pPr>
    <w:r>
      <w:rPr>
        <w:noProof/>
        <w:lang w:val="en-CA"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02558" o:spid="_x0000_s2053" type="#_x0000_t75" style="position:absolute;margin-left:0;margin-top:0;width:539.9pt;height:448.55pt;z-index:-251657216;mso-position-horizontal:center;mso-position-horizontal-relative:margin;mso-position-vertical:center;mso-position-vertical-relative:margin" o:allowincell="f">
          <v:imagedata r:id="rId1" o:title="math20symbol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52" w:rsidRDefault="000967E5">
    <w:pPr>
      <w:pStyle w:val="Header"/>
    </w:pPr>
    <w:r>
      <w:rPr>
        <w:noProof/>
        <w:lang w:val="en-CA"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02559" o:spid="_x0000_s2054" type="#_x0000_t75" style="position:absolute;margin-left:0;margin-top:0;width:539.9pt;height:448.55pt;z-index:-251656192;mso-position-horizontal:center;mso-position-horizontal-relative:margin;mso-position-vertical:center;mso-position-vertical-relative:margin" o:allowincell="f">
          <v:imagedata r:id="rId1" o:title="math20symbol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52" w:rsidRDefault="000967E5">
    <w:pPr>
      <w:pStyle w:val="Header"/>
    </w:pPr>
    <w:r>
      <w:rPr>
        <w:noProof/>
        <w:lang w:val="en-CA"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02557" o:spid="_x0000_s2052" type="#_x0000_t75" style="position:absolute;margin-left:0;margin-top:0;width:539.9pt;height:448.55pt;z-index:-251658240;mso-position-horizontal:center;mso-position-horizontal-relative:margin;mso-position-vertical:center;mso-position-vertical-relative:margin" o:allowincell="f">
          <v:imagedata r:id="rId1" o:title="math20symbols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36C"/>
    <w:multiLevelType w:val="hybridMultilevel"/>
    <w:tmpl w:val="0B7279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C2771"/>
    <w:multiLevelType w:val="hybridMultilevel"/>
    <w:tmpl w:val="BFA23E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11FDF"/>
    <w:multiLevelType w:val="hybridMultilevel"/>
    <w:tmpl w:val="EEDC1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F1988"/>
    <w:multiLevelType w:val="hybridMultilevel"/>
    <w:tmpl w:val="7DBC35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A81532"/>
    <w:multiLevelType w:val="hybridMultilevel"/>
    <w:tmpl w:val="95F2FB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DE083B"/>
    <w:multiLevelType w:val="hybridMultilevel"/>
    <w:tmpl w:val="E07807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892E58"/>
    <w:multiLevelType w:val="hybridMultilevel"/>
    <w:tmpl w:val="2814D0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EBE"/>
    <w:rsid w:val="000967E5"/>
    <w:rsid w:val="000C2EBE"/>
    <w:rsid w:val="002A11D7"/>
    <w:rsid w:val="00354559"/>
    <w:rsid w:val="00541052"/>
    <w:rsid w:val="006B397D"/>
    <w:rsid w:val="0074044C"/>
    <w:rsid w:val="00943017"/>
    <w:rsid w:val="00A621D4"/>
    <w:rsid w:val="00AF5219"/>
    <w:rsid w:val="00E5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1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21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4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052"/>
  </w:style>
  <w:style w:type="paragraph" w:styleId="Footer">
    <w:name w:val="footer"/>
    <w:basedOn w:val="Normal"/>
    <w:link w:val="FooterChar"/>
    <w:uiPriority w:val="99"/>
    <w:semiHidden/>
    <w:unhideWhenUsed/>
    <w:rsid w:val="0054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1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21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4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052"/>
  </w:style>
  <w:style w:type="paragraph" w:styleId="Footer">
    <w:name w:val="footer"/>
    <w:basedOn w:val="Normal"/>
    <w:link w:val="FooterChar"/>
    <w:uiPriority w:val="99"/>
    <w:semiHidden/>
    <w:unhideWhenUsed/>
    <w:rsid w:val="0054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lyn.Smith@nbed.nb.ca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cp:lastPrinted>2012-01-30T18:19:00Z</cp:lastPrinted>
  <dcterms:created xsi:type="dcterms:W3CDTF">2012-01-30T18:33:00Z</dcterms:created>
  <dcterms:modified xsi:type="dcterms:W3CDTF">2012-01-30T18:33:00Z</dcterms:modified>
</cp:coreProperties>
</file>